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ECA4" w14:textId="23B3E8B9" w:rsidR="005A4828" w:rsidRPr="000A7958" w:rsidRDefault="005A4828" w:rsidP="005A48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ДОПОЛНИТЕЛЬНОЕ СОГЛАШЕНИЕ </w:t>
      </w:r>
      <w:r w:rsidR="00F843D4" w:rsidRPr="000A7958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ЭДО №</w:t>
      </w:r>
      <w:r w:rsidRPr="000A795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d"/>
            <w:rFonts w:cs="Times New Roman"/>
            <w:szCs w:val="20"/>
          </w:rPr>
          <w:id w:val="514814928"/>
          <w:placeholder>
            <w:docPart w:val="9C9EBF9F5AF044DB9E5D196E0E4610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sz w:val="22"/>
          </w:rPr>
        </w:sdtEnd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Pr="000A7958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1071767376"/>
          <w:placeholder>
            <w:docPart w:val="DD43899FFF4A421D9206D46EAE2BF94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4B933C86" w14:textId="4D05D1FF" w:rsidR="005A4828" w:rsidRPr="000A7958" w:rsidRDefault="005A4828" w:rsidP="005A48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 xml:space="preserve">К </w:t>
      </w:r>
      <w:r w:rsidR="009C1929">
        <w:rPr>
          <w:rFonts w:ascii="Times New Roman" w:hAnsi="Times New Roman" w:cs="Times New Roman"/>
          <w:sz w:val="20"/>
          <w:szCs w:val="20"/>
        </w:rPr>
        <w:t>сервисному договору</w:t>
      </w:r>
      <w:r w:rsidRPr="000A7958">
        <w:rPr>
          <w:rFonts w:ascii="Times New Roman" w:hAnsi="Times New Roman" w:cs="Times New Roman"/>
          <w:sz w:val="20"/>
          <w:szCs w:val="20"/>
        </w:rPr>
        <w:t xml:space="preserve"> № </w:t>
      </w:r>
      <w:sdt>
        <w:sdtPr>
          <w:rPr>
            <w:rStyle w:val="ad"/>
            <w:rFonts w:cs="Times New Roman"/>
            <w:szCs w:val="20"/>
          </w:rPr>
          <w:id w:val="1864009117"/>
          <w:placeholder>
            <w:docPart w:val="FDCC28217A0C4760A9806FA509CFB5DA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sz w:val="22"/>
          </w:rPr>
        </w:sdtEnd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</w:p>
    <w:p w14:paraId="6A85BE90" w14:textId="77777777" w:rsidR="005A4828" w:rsidRPr="000A7958" w:rsidRDefault="005A4828" w:rsidP="005A4828">
      <w:p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932709903"/>
          <w:placeholder>
            <w:docPart w:val="BFA0AC66506A408395350C7A4236E065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27EC8B02" w14:textId="0A11961D" w:rsidR="005A4828" w:rsidRPr="000A7958" w:rsidRDefault="00B007BC" w:rsidP="005A4828">
      <w:pPr>
        <w:rPr>
          <w:rStyle w:val="ad"/>
          <w:rFonts w:cs="Times New Roman"/>
          <w:b w:val="0"/>
          <w:bCs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«НБС Трейд»</w:t>
      </w:r>
      <w:r w:rsidRPr="000A7958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="009C1929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0A7958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rFonts w:cs="Times New Roman"/>
            <w:szCs w:val="20"/>
          </w:rPr>
          <w:id w:val="109476883"/>
          <w:placeholder>
            <w:docPart w:val="0D42ED5532194D1F81DF91128EFD63D0"/>
          </w:placeholder>
          <w:showingPlcHdr/>
          <w:dropDownList>
            <w:listItem w:displayText="Генерального директора Хромачёва Максима Андреевича действующего на основании Устава" w:value="Генерального директора Хромачёва Максима Андреевича действующего на основании Устава"/>
            <w:listItem w:displayText="Руководителя отдела продаж Анисимова Артема Владимировича, действующего на основании доверенности №б/н от 09.01.2024 г." w:value="Руководителя отдела продаж Анисимова Артема Владимировича, действующего на основании доверенности №б/н от 09.01.2024 г."/>
          </w:dropDownList>
        </w:sdtPr>
        <w:sdtEndPr>
          <w:rPr>
            <w:rStyle w:val="a0"/>
            <w:rFonts w:asciiTheme="minorHAnsi" w:hAnsiTheme="minorHAnsi"/>
            <w:b w:val="0"/>
            <w:color w:val="auto"/>
            <w:sz w:val="22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sdt>
        <w:sdtPr>
          <w:rPr>
            <w:rStyle w:val="ad"/>
            <w:rFonts w:cs="Times New Roman"/>
            <w:szCs w:val="20"/>
            <w:highlight w:val="yellow"/>
          </w:rPr>
          <w:id w:val="546495570"/>
          <w:placeholder>
            <w:docPart w:val="FB0BCAF1584942E1ACF374912D2C33D8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sz w:val="22"/>
            <w:highlight w:val="none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9C1929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0A7958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Fonts w:ascii="Times New Roman" w:hAnsi="Times New Roman" w:cs="Times New Roman"/>
            <w:sz w:val="20"/>
            <w:szCs w:val="20"/>
          </w:rPr>
          <w:id w:val="362871119"/>
          <w:placeholder>
            <w:docPart w:val="77A6A28309954393852FA11FDA24C15F"/>
          </w:placeholder>
          <w:showingPlcHdr/>
        </w:sdt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1458917598"/>
          <w:placeholder>
            <w:docPart w:val="EBB93500E27B4BC8AF31F52BF3C7087C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rFonts w:asciiTheme="minorHAnsi" w:hAnsiTheme="minorHAnsi"/>
            <w:b w:val="0"/>
            <w:color w:val="auto"/>
            <w:sz w:val="22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>, с другой стороны, совместно именуемые далее «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Стороны</w:t>
      </w:r>
      <w:r w:rsidRPr="000A7958">
        <w:rPr>
          <w:rFonts w:ascii="Times New Roman" w:hAnsi="Times New Roman" w:cs="Times New Roman"/>
          <w:sz w:val="20"/>
          <w:szCs w:val="20"/>
        </w:rPr>
        <w:t>»</w:t>
      </w:r>
      <w:r w:rsidR="005A4828" w:rsidRPr="000A7958">
        <w:rPr>
          <w:rFonts w:ascii="Times New Roman" w:hAnsi="Times New Roman" w:cs="Times New Roman"/>
          <w:sz w:val="20"/>
          <w:szCs w:val="20"/>
        </w:rPr>
        <w:t xml:space="preserve"> заключили настоящее Дополнительное соглашение </w:t>
      </w:r>
      <w:r w:rsidR="00F843D4" w:rsidRPr="000A7958">
        <w:rPr>
          <w:rFonts w:ascii="Times New Roman" w:hAnsi="Times New Roman" w:cs="Times New Roman"/>
          <w:sz w:val="20"/>
          <w:szCs w:val="20"/>
        </w:rPr>
        <w:t xml:space="preserve">об ЭДО </w:t>
      </w:r>
      <w:r w:rsidR="005A4828" w:rsidRPr="000A795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sdt>
        <w:sdtPr>
          <w:rPr>
            <w:rStyle w:val="ad"/>
            <w:rFonts w:cs="Times New Roman"/>
            <w:szCs w:val="20"/>
          </w:rPr>
          <w:id w:val="245542081"/>
          <w:placeholder>
            <w:docPart w:val="719785217B5E42098BC178F8F60B8156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sz w:val="22"/>
          </w:rPr>
        </w:sdtEndPr>
        <w:sdtContent>
          <w:r w:rsidR="005A4828"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="005A4828" w:rsidRPr="000A7958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-668174752"/>
          <w:placeholder>
            <w:docPart w:val="A4FBE7DDD081451DB340B77585CDB3A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A4828"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  <w:r w:rsidR="005A4828" w:rsidRPr="000A7958">
        <w:rPr>
          <w:rStyle w:val="ad"/>
          <w:rFonts w:cs="Times New Roman"/>
          <w:szCs w:val="20"/>
        </w:rPr>
        <w:t xml:space="preserve"> </w:t>
      </w:r>
      <w:r w:rsidR="005A4828" w:rsidRPr="000A7958">
        <w:rPr>
          <w:rStyle w:val="ad"/>
          <w:rFonts w:cs="Times New Roman"/>
          <w:b w:val="0"/>
          <w:bCs/>
          <w:szCs w:val="20"/>
        </w:rPr>
        <w:t>(далее – Договор, Дополнительное соглашение) о нижеследующем:</w:t>
      </w:r>
    </w:p>
    <w:p w14:paraId="6FD7C05C" w14:textId="4FE77814" w:rsidR="00357F50" w:rsidRPr="000A7958" w:rsidRDefault="005A4828" w:rsidP="00F843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ПРЕДМЕТ СОГЛАШЕНИЯ</w:t>
      </w:r>
    </w:p>
    <w:p w14:paraId="1F56A01E" w14:textId="286B6049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пришли к соглашению, что выставление, направление, получение, подписание и обмен отчетными документами (счета-фактуры, УПД, приложение к Договору, счет на оплату, акты об оказанных Услугах, акты сверок взаимных расчетов и иные документы) происходит в электронном виде с использованием усиленной квалифицированной электронной подписи (далее – УКЭП) посредством электронного документооборота (далее – ЭДО) являются надлежаще оформленными электронными первичными документами и приравниваются к первичным документам бухгалтерского учета, подписанными уполномоченными лицами Сторон на бумажном носителе;</w:t>
      </w:r>
    </w:p>
    <w:p w14:paraId="3A599887" w14:textId="383A60A1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При соблюдении условий, приведенных в настоящем Дополнительном соглашении, электронные документы, содержание и порядок обмена которых соответствует требованиям нормативных правовых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в государственные органы в случае запросов;</w:t>
      </w:r>
    </w:p>
    <w:p w14:paraId="305C68FC" w14:textId="3299C0C7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осуществляют ЭДО в соответствии с действующим законодательством РФ;</w:t>
      </w:r>
    </w:p>
    <w:p w14:paraId="4F856649" w14:textId="4D38FBC1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обязаны в течение 3 (трех) рабочих дней информировать друг друга о невозможности обмена отчетными документами в электронном виде, подписанными УКЭП, в случае технического сбоя внутренних систем Стороны или оператора ЭДО. В этом случае, в период действия такого сбоя, Стороны производят обмен отчетными документами на бумажном носителе с подписанием собственноручной подписью в соответствии с условиями Договора об обмене отчетными документами на бумажном носителе</w:t>
      </w:r>
    </w:p>
    <w:p w14:paraId="1E1EE67E" w14:textId="55460DD5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Во всем остальном Стороны руководствуются положениями Договора и законодательством РФ;</w:t>
      </w:r>
    </w:p>
    <w:p w14:paraId="7B8D8F86" w14:textId="786A4C19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Настоящее Дополнительное соглашение вступает в силу с момента его подписания;</w:t>
      </w:r>
    </w:p>
    <w:p w14:paraId="20F662B4" w14:textId="47C15FBA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Настоящее Дополнительное соглашение подписано в двух экземплярах, по одному для каждой из Сторон, имеющих равную юридическую силу.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2B01AA" w:rsidRPr="000A7958" w14:paraId="0DD72F9A" w14:textId="77777777" w:rsidTr="002B01AA">
        <w:trPr>
          <w:trHeight w:val="3185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5B8A2594" w14:textId="68FBB7E5" w:rsidR="002B01AA" w:rsidRPr="000A7958" w:rsidRDefault="009C1929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B01AA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p w14:paraId="5DD085CA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23A98D39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A79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НБС Трейд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A9B7A55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 адрес: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107392, Россия, г. Москва, ул. Малая Черкизовская, д. 64, пом. 255, к. 2</w:t>
            </w:r>
          </w:p>
          <w:p w14:paraId="79B0D250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9718011485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КПП: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771801001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1167746536286</w:t>
            </w:r>
          </w:p>
          <w:p w14:paraId="0F813330" w14:textId="7B343EDE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40702810400990005287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ПАО АКБ "Металлинвестбанк" в г. Москве</w:t>
            </w:r>
          </w:p>
          <w:p w14:paraId="6A95701B" w14:textId="7853603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044525176</w:t>
            </w:r>
          </w:p>
          <w:p w14:paraId="6E61FDAA" w14:textId="40BC47B5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30101810300000000176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4C35" w14:textId="705BFC78" w:rsidR="002B01AA" w:rsidRPr="000A7958" w:rsidRDefault="009C1929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2B01AA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2093433670"/>
              <w:placeholder>
                <w:docPart w:val="631276159B4549078DCC04D4C1FC86D3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04B35D48" w14:textId="77777777" w:rsidR="002B01AA" w:rsidRPr="000A7958" w:rsidRDefault="002B01AA" w:rsidP="00B007BC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700E465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913742130"/>
                <w:placeholder>
                  <w:docPart w:val="DF3A5CBADABA4DFEBE2B348E5E1C6DE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ЮР. АДРЕС</w:t>
                </w:r>
              </w:sdtContent>
            </w:sdt>
          </w:p>
          <w:p w14:paraId="6EAD070A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829177806"/>
                <w:placeholder>
                  <w:docPart w:val="6F47CD39D59B467493C03ACF0F453A35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ИНН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КПП: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773967316"/>
                <w:placeholder>
                  <w:docPart w:val="95351802A12347F19009A598A4D73EC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КПП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80510748"/>
                <w:placeholder>
                  <w:docPart w:val="C20A9997CAA74026802E47193016788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ОГРН</w:t>
                </w:r>
              </w:sdtContent>
            </w:sdt>
          </w:p>
          <w:p w14:paraId="7EF3F4A7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171295523"/>
                <w:placeholder>
                  <w:docPart w:val="7BCD98F56E9E471BA39994000E4E785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РС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895350402"/>
                <w:placeholder>
                  <w:docPart w:val="86C60D5501704EFFAE1284E4A1CF407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БАНК</w:t>
                </w:r>
              </w:sdtContent>
            </w:sdt>
          </w:p>
          <w:p w14:paraId="6FFDABC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651165967"/>
                <w:placeholder>
                  <w:docPart w:val="FE08FE37E4D44EA7B26D1BAA03CA2A9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БИК</w:t>
                </w:r>
              </w:sdtContent>
            </w:sdt>
          </w:p>
          <w:p w14:paraId="71B37D3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952738662"/>
                <w:placeholder>
                  <w:docPart w:val="C4601AB7575E4EE780EAD5E13F66D9F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КС</w:t>
                </w:r>
              </w:sdtContent>
            </w:sdt>
          </w:p>
        </w:tc>
      </w:tr>
      <w:tr w:rsidR="002B01AA" w:rsidRPr="000A7958" w14:paraId="65F657CB" w14:textId="77777777" w:rsidTr="002B01AA">
        <w:trPr>
          <w:trHeight w:val="57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0ACF337B" w14:textId="77777777" w:rsidR="002B01AA" w:rsidRPr="000A7958" w:rsidRDefault="00000000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d"/>
                  <w:rFonts w:cs="Times New Roman"/>
                  <w:szCs w:val="20"/>
                </w:rPr>
                <w:id w:val="-2067785311"/>
                <w:placeholder>
                  <w:docPart w:val="93C6DA22C713416D80429FF295E12B69"/>
                </w:placeholder>
                <w:showingPlcHdr/>
                <w:dropDownList>
                  <w:listItem w:displayText="Генеральный директор" w:value="Генеральный директор"/>
                  <w:listItem w:displayText="Руководитель отдела продаж" w:value="Руководитель отдела продаж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2B01AA"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sdtContent>
            </w:sdt>
            <w:r w:rsidR="002B01AA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F6B287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BC266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_______________________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6428110"/>
                <w:placeholder>
                  <w:docPart w:val="79DB5AF8EE49464FA49AA8859DC95999"/>
                </w:placeholder>
                <w:showingPlcHdr/>
                <w:comboBox>
                  <w:listItem w:displayText="Хромачёв М.А." w:value="Хромачёв М.А."/>
                  <w:listItem w:displayText="Анисимов А.В." w:value="Анисимов А.В."/>
                </w:comboBox>
              </w:sdt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61CD73AE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4A026" w14:textId="21DBD5FF" w:rsidR="002B01AA" w:rsidRPr="000A7958" w:rsidRDefault="002B01AA" w:rsidP="00B007BC">
            <w:pPr>
              <w:spacing w:after="0"/>
              <w:ind w:left="360"/>
              <w:rPr>
                <w:rStyle w:val="ad"/>
                <w:rFonts w:cs="Times New Roman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м.п.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Style w:val="ac"/>
                <w:rFonts w:cs="Times New Roman"/>
                <w:sz w:val="20"/>
                <w:szCs w:val="20"/>
              </w:rPr>
              <w:id w:val="-2015449796"/>
              <w:placeholder>
                <w:docPart w:val="E7E01612FB404B6AA3A3F9AA5D2CD1D2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002BD83C" w14:textId="77777777" w:rsidR="002B01AA" w:rsidRPr="000A7958" w:rsidRDefault="002B01AA" w:rsidP="00B007BC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2D13142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89892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021741856"/>
                <w:placeholder>
                  <w:docPart w:val="084A5E90E97A4593899A64DF2EDF59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0F020C0F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547F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2A49E1CB" w14:textId="77777777" w:rsidR="00F843D4" w:rsidRPr="000A7958" w:rsidRDefault="00F843D4" w:rsidP="00F843D4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843D4" w:rsidRPr="000A7958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60B3" w14:textId="77777777" w:rsidR="00A820BF" w:rsidRDefault="00A820BF" w:rsidP="001E17F8">
      <w:pPr>
        <w:spacing w:after="0" w:line="240" w:lineRule="auto"/>
      </w:pPr>
      <w:r>
        <w:separator/>
      </w:r>
    </w:p>
  </w:endnote>
  <w:endnote w:type="continuationSeparator" w:id="0">
    <w:p w14:paraId="00E9839A" w14:textId="77777777" w:rsidR="00A820BF" w:rsidRDefault="00A820BF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3FEF" w14:textId="77777777" w:rsidR="00A820BF" w:rsidRDefault="00A820BF" w:rsidP="001E17F8">
      <w:pPr>
        <w:spacing w:after="0" w:line="240" w:lineRule="auto"/>
      </w:pPr>
      <w:r>
        <w:separator/>
      </w:r>
    </w:p>
  </w:footnote>
  <w:footnote w:type="continuationSeparator" w:id="0">
    <w:p w14:paraId="712AF390" w14:textId="77777777" w:rsidR="00A820BF" w:rsidRDefault="00A820BF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ИНН/КПП 9718011485/771801001 </w:t>
          </w:r>
          <w:proofErr w:type="spellStart"/>
          <w:r w:rsidRPr="000A7958">
            <w:rPr>
              <w:rFonts w:ascii="Times New Roman" w:hAnsi="Times New Roman"/>
              <w:sz w:val="20"/>
            </w:rPr>
            <w:t>Юр.адрес</w:t>
          </w:r>
          <w:proofErr w:type="spellEnd"/>
          <w:r w:rsidRPr="000A7958">
            <w:rPr>
              <w:rFonts w:ascii="Times New Roman" w:hAnsi="Times New Roman"/>
              <w:sz w:val="20"/>
            </w:rPr>
            <w:t>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A7958"/>
    <w:rsid w:val="001E17F8"/>
    <w:rsid w:val="002B01AA"/>
    <w:rsid w:val="002C7F29"/>
    <w:rsid w:val="002D2CA2"/>
    <w:rsid w:val="003149C4"/>
    <w:rsid w:val="00357F50"/>
    <w:rsid w:val="00363461"/>
    <w:rsid w:val="003D4B2D"/>
    <w:rsid w:val="003F270D"/>
    <w:rsid w:val="004D3816"/>
    <w:rsid w:val="004D6857"/>
    <w:rsid w:val="00575AA5"/>
    <w:rsid w:val="00581DDA"/>
    <w:rsid w:val="005A2D64"/>
    <w:rsid w:val="005A4828"/>
    <w:rsid w:val="00615AFC"/>
    <w:rsid w:val="00625B55"/>
    <w:rsid w:val="006F1934"/>
    <w:rsid w:val="007522B7"/>
    <w:rsid w:val="00764C95"/>
    <w:rsid w:val="007D47D1"/>
    <w:rsid w:val="00817F4B"/>
    <w:rsid w:val="00846937"/>
    <w:rsid w:val="008C3077"/>
    <w:rsid w:val="008F31E5"/>
    <w:rsid w:val="00956B92"/>
    <w:rsid w:val="009C1929"/>
    <w:rsid w:val="009D3F5E"/>
    <w:rsid w:val="00A252E8"/>
    <w:rsid w:val="00A71586"/>
    <w:rsid w:val="00A820BF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C9F"/>
    <w:rsid w:val="00DA16B5"/>
    <w:rsid w:val="00DB7F22"/>
    <w:rsid w:val="00DD0DEA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BF9F5AF044DB9E5D196E0E461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5E943-3FE0-493A-B9AA-685BEC6AFF01}"/>
      </w:docPartPr>
      <w:docPartBody>
        <w:p w:rsidR="009D109D" w:rsidRDefault="0045585A" w:rsidP="0045585A">
          <w:pPr>
            <w:pStyle w:val="9C9EBF9F5AF044DB9E5D196E0E4610CF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DD43899FFF4A421D9206D46EAE2BF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DBE72-2FD0-4A55-8BEC-8E9F978DE14D}"/>
      </w:docPartPr>
      <w:docPartBody>
        <w:p w:rsidR="009D109D" w:rsidRDefault="0045585A" w:rsidP="0045585A">
          <w:pPr>
            <w:pStyle w:val="DD43899FFF4A421D9206D46EAE2BF943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FDCC28217A0C4760A9806FA509CF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D2447-F860-4BE3-84C6-5B0F1BA260E3}"/>
      </w:docPartPr>
      <w:docPartBody>
        <w:p w:rsidR="009D109D" w:rsidRDefault="0045585A" w:rsidP="0045585A">
          <w:pPr>
            <w:pStyle w:val="FDCC28217A0C4760A9806FA509CFB5DA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BFA0AC66506A408395350C7A4236E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2880-6E9E-48BE-8CEC-E3E8207EC114}"/>
      </w:docPartPr>
      <w:docPartBody>
        <w:p w:rsidR="009D109D" w:rsidRDefault="0045585A" w:rsidP="0045585A">
          <w:pPr>
            <w:pStyle w:val="BFA0AC66506A408395350C7A4236E065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719785217B5E42098BC178F8F60B8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35EFC-BDDA-4136-93D7-E5899BABD4E1}"/>
      </w:docPartPr>
      <w:docPartBody>
        <w:p w:rsidR="009D109D" w:rsidRDefault="0045585A" w:rsidP="0045585A">
          <w:pPr>
            <w:pStyle w:val="719785217B5E42098BC178F8F60B8156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A4FBE7DDD081451DB340B77585CDB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F9FB2-E573-4A05-9EDF-36B664E50CE2}"/>
      </w:docPartPr>
      <w:docPartBody>
        <w:p w:rsidR="009D109D" w:rsidRDefault="0045585A" w:rsidP="0045585A">
          <w:pPr>
            <w:pStyle w:val="A4FBE7DDD081451DB340B77585CDB3AA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0D42ED5532194D1F81DF91128EFD6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93CC5-AB7D-4B28-8C61-EE4F137778EF}"/>
      </w:docPartPr>
      <w:docPartBody>
        <w:p w:rsidR="00E43D9F" w:rsidRDefault="009D109D" w:rsidP="009D109D">
          <w:pPr>
            <w:pStyle w:val="0D42ED5532194D1F81DF91128EFD63D0"/>
          </w:pPr>
          <w:r w:rsidRPr="004D6857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p>
      </w:docPartBody>
    </w:docPart>
    <w:docPart>
      <w:docPartPr>
        <w:name w:val="FB0BCAF1584942E1ACF374912D2C3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F5C53-72AE-4DD1-8811-A59FBC21F329}"/>
      </w:docPartPr>
      <w:docPartBody>
        <w:p w:rsidR="00E43D9F" w:rsidRDefault="009D109D" w:rsidP="009D109D">
          <w:pPr>
            <w:pStyle w:val="FB0BCAF1584942E1ACF374912D2C33D8"/>
          </w:pPr>
          <w:r w:rsidRPr="00A71586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p>
      </w:docPartBody>
    </w:docPart>
    <w:docPart>
      <w:docPartPr>
        <w:name w:val="77A6A28309954393852FA11FDA24C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9A303-3B66-4B30-BB0A-A6E6751B7FB5}"/>
      </w:docPartPr>
      <w:docPartBody>
        <w:p w:rsidR="00E43D9F" w:rsidRDefault="009D109D" w:rsidP="009D109D">
          <w:pPr>
            <w:pStyle w:val="77A6A28309954393852FA11FDA24C15F"/>
          </w:pPr>
          <w:r w:rsidRPr="00BC395E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p>
      </w:docPartBody>
    </w:docPart>
    <w:docPart>
      <w:docPartPr>
        <w:name w:val="EBB93500E27B4BC8AF31F52BF3C70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67F9F-B819-4C02-9B15-24DD3354618D}"/>
      </w:docPartPr>
      <w:docPartBody>
        <w:p w:rsidR="00E43D9F" w:rsidRDefault="009D109D" w:rsidP="009D109D">
          <w:pPr>
            <w:pStyle w:val="EBB93500E27B4BC8AF31F52BF3C7087C"/>
          </w:pPr>
          <w:r w:rsidRPr="00BC395E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631276159B4549078DCC04D4C1FC8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0BF2F-AB5A-4B68-89FD-CC8AA11651D4}"/>
      </w:docPartPr>
      <w:docPartBody>
        <w:p w:rsidR="00E43D9F" w:rsidRDefault="009D109D" w:rsidP="009D109D">
          <w:pPr>
            <w:pStyle w:val="631276159B4549078DCC04D4C1FC86D3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DF3A5CBADABA4DFEBE2B348E5E1C6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799D1-D0FC-4C8A-A81C-67CA1EE6A703}"/>
      </w:docPartPr>
      <w:docPartBody>
        <w:p w:rsidR="00E43D9F" w:rsidRDefault="009D109D" w:rsidP="009D109D">
          <w:pPr>
            <w:pStyle w:val="DF3A5CBADABA4DFEBE2B348E5E1C6DEA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ЮР. АДРЕС</w:t>
          </w:r>
        </w:p>
      </w:docPartBody>
    </w:docPart>
    <w:docPart>
      <w:docPartPr>
        <w:name w:val="6F47CD39D59B467493C03ACF0F453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0E5BA-D6C5-450E-98C0-94FDFD6160D3}"/>
      </w:docPartPr>
      <w:docPartBody>
        <w:p w:rsidR="00E43D9F" w:rsidRDefault="009D109D" w:rsidP="009D109D">
          <w:pPr>
            <w:pStyle w:val="6F47CD39D59B467493C03ACF0F453A35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ИНН</w:t>
          </w:r>
        </w:p>
      </w:docPartBody>
    </w:docPart>
    <w:docPart>
      <w:docPartPr>
        <w:name w:val="95351802A12347F19009A598A4D73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E361C-2A83-454E-B98B-DFE12BB69967}"/>
      </w:docPartPr>
      <w:docPartBody>
        <w:p w:rsidR="00E43D9F" w:rsidRDefault="009D109D" w:rsidP="009D109D">
          <w:pPr>
            <w:pStyle w:val="95351802A12347F19009A598A4D73EC4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КПП</w:t>
          </w:r>
        </w:p>
      </w:docPartBody>
    </w:docPart>
    <w:docPart>
      <w:docPartPr>
        <w:name w:val="C20A9997CAA74026802E471930167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FE51-BFDC-41B2-9F85-7CEF932B386D}"/>
      </w:docPartPr>
      <w:docPartBody>
        <w:p w:rsidR="00E43D9F" w:rsidRDefault="009D109D" w:rsidP="009D109D">
          <w:pPr>
            <w:pStyle w:val="C20A9997CAA74026802E47193016788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ОГРН</w:t>
          </w:r>
        </w:p>
      </w:docPartBody>
    </w:docPart>
    <w:docPart>
      <w:docPartPr>
        <w:name w:val="7BCD98F56E9E471BA39994000E4E7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23F30-04E1-43B4-A91B-75471D4ECCAE}"/>
      </w:docPartPr>
      <w:docPartBody>
        <w:p w:rsidR="00E43D9F" w:rsidRDefault="009D109D" w:rsidP="009D109D">
          <w:pPr>
            <w:pStyle w:val="7BCD98F56E9E471BA39994000E4E785B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РС</w:t>
          </w:r>
        </w:p>
      </w:docPartBody>
    </w:docPart>
    <w:docPart>
      <w:docPartPr>
        <w:name w:val="86C60D5501704EFFAE1284E4A1CF4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81E0F-4D86-4529-8BFE-78CD809F329C}"/>
      </w:docPartPr>
      <w:docPartBody>
        <w:p w:rsidR="00E43D9F" w:rsidRDefault="009D109D" w:rsidP="009D109D">
          <w:pPr>
            <w:pStyle w:val="86C60D5501704EFFAE1284E4A1CF407E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БАНК</w:t>
          </w:r>
        </w:p>
      </w:docPartBody>
    </w:docPart>
    <w:docPart>
      <w:docPartPr>
        <w:name w:val="FE08FE37E4D44EA7B26D1BAA03CA2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0C247-93E3-4376-8AED-156C87022574}"/>
      </w:docPartPr>
      <w:docPartBody>
        <w:p w:rsidR="00E43D9F" w:rsidRDefault="009D109D" w:rsidP="009D109D">
          <w:pPr>
            <w:pStyle w:val="FE08FE37E4D44EA7B26D1BAA03CA2A98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БИК</w:t>
          </w:r>
        </w:p>
      </w:docPartBody>
    </w:docPart>
    <w:docPart>
      <w:docPartPr>
        <w:name w:val="C4601AB7575E4EE780EAD5E13F66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AC966-C066-4D9C-8273-C391735F67A3}"/>
      </w:docPartPr>
      <w:docPartBody>
        <w:p w:rsidR="00E43D9F" w:rsidRDefault="009D109D" w:rsidP="009D109D">
          <w:pPr>
            <w:pStyle w:val="C4601AB7575E4EE780EAD5E13F66D9F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КС</w:t>
          </w:r>
        </w:p>
      </w:docPartBody>
    </w:docPart>
    <w:docPart>
      <w:docPartPr>
        <w:name w:val="93C6DA22C713416D80429FF295E12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C9159-F409-41CF-8E15-591575BB3E67}"/>
      </w:docPartPr>
      <w:docPartBody>
        <w:p w:rsidR="00E43D9F" w:rsidRDefault="009D109D" w:rsidP="009D109D">
          <w:pPr>
            <w:pStyle w:val="93C6DA22C713416D80429FF295E12B6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9DB5AF8EE49464FA49AA8859DC95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2F58C-71A8-4666-903C-2AAED49BD236}"/>
      </w:docPartPr>
      <w:docPartBody>
        <w:p w:rsidR="00E43D9F" w:rsidRDefault="009D109D" w:rsidP="009D109D">
          <w:pPr>
            <w:pStyle w:val="79DB5AF8EE49464FA49AA8859DC9599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E7E01612FB404B6AA3A3F9AA5D2CD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C892-4F34-40D6-B2DD-CB3BA0051104}"/>
      </w:docPartPr>
      <w:docPartBody>
        <w:p w:rsidR="00E43D9F" w:rsidRDefault="009D109D" w:rsidP="009D109D">
          <w:pPr>
            <w:pStyle w:val="E7E01612FB404B6AA3A3F9AA5D2CD1D2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084A5E90E97A4593899A64DF2EDF5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3771A-C1E4-41B5-9412-E9D1DEDD1A01}"/>
      </w:docPartPr>
      <w:docPartBody>
        <w:p w:rsidR="00E43D9F" w:rsidRDefault="009D109D" w:rsidP="009D109D">
          <w:pPr>
            <w:pStyle w:val="084A5E90E97A4593899A64DF2EDF59D8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67BDD"/>
    <w:rsid w:val="003B7329"/>
    <w:rsid w:val="0045585A"/>
    <w:rsid w:val="005C79E7"/>
    <w:rsid w:val="006C234D"/>
    <w:rsid w:val="009D109D"/>
    <w:rsid w:val="009E60B9"/>
    <w:rsid w:val="00B2725B"/>
    <w:rsid w:val="00D44274"/>
    <w:rsid w:val="00E43D9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9D109D"/>
    <w:rPr>
      <w:color w:val="808080"/>
    </w:rPr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45585A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2</cp:revision>
  <dcterms:created xsi:type="dcterms:W3CDTF">2023-12-30T18:22:00Z</dcterms:created>
  <dcterms:modified xsi:type="dcterms:W3CDTF">2023-12-30T18:22:00Z</dcterms:modified>
</cp:coreProperties>
</file>